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widowControl w:val="0"/>
        <w:spacing w:line="288" w:lineRule="auto"/>
        <w:jc w:val="both"/>
        <w:rPr>
          <w:rFonts w:ascii="Avenir" w:cs="Avenir" w:eastAsia="Avenir" w:hAnsi="Avenir"/>
          <w:b w:val="1"/>
          <w:sz w:val="26"/>
          <w:szCs w:val="26"/>
        </w:rPr>
      </w:pPr>
      <w:r w:rsidDel="00000000" w:rsidR="00000000" w:rsidRPr="00000000">
        <w:rPr>
          <w:rFonts w:ascii="Avenir" w:cs="Avenir" w:eastAsia="Avenir" w:hAnsi="Avenir"/>
          <w:b w:val="1"/>
          <w:sz w:val="26"/>
          <w:szCs w:val="26"/>
          <w:rtl w:val="0"/>
        </w:rPr>
        <w:t xml:space="preserve">Projet Passeurs d’Images 2024:</w:t>
      </w:r>
    </w:p>
    <w:p w:rsidR="00000000" w:rsidDel="00000000" w:rsidP="00000000" w:rsidRDefault="00000000" w:rsidRPr="00000000" w14:paraId="00000002">
      <w:pPr>
        <w:widowControl w:val="0"/>
        <w:spacing w:line="288" w:lineRule="auto"/>
        <w:jc w:val="both"/>
        <w:rPr>
          <w:rFonts w:ascii="Avenir" w:cs="Avenir" w:eastAsia="Avenir" w:hAnsi="Avenir"/>
          <w:b w:val="1"/>
          <w:sz w:val="24"/>
          <w:szCs w:val="24"/>
        </w:rPr>
      </w:pPr>
      <w:r w:rsidDel="00000000" w:rsidR="00000000" w:rsidRPr="00000000">
        <w:rPr>
          <w:rFonts w:ascii="Avenir" w:cs="Avenir" w:eastAsia="Avenir" w:hAnsi="Avenir"/>
          <w:b w:val="1"/>
          <w:sz w:val="24"/>
          <w:szCs w:val="24"/>
          <w:rtl w:val="0"/>
        </w:rPr>
        <w:t xml:space="preserve">Un clip dans un clap</w:t>
      </w:r>
    </w:p>
    <w:p w:rsidR="00000000" w:rsidDel="00000000" w:rsidP="00000000" w:rsidRDefault="00000000" w:rsidRPr="00000000" w14:paraId="00000003">
      <w:pPr>
        <w:widowControl w:val="0"/>
        <w:spacing w:line="288" w:lineRule="auto"/>
        <w:jc w:val="both"/>
        <w:rPr>
          <w:rFonts w:ascii="Avenir" w:cs="Avenir" w:eastAsia="Avenir" w:hAnsi="Avenir"/>
        </w:rPr>
      </w:pPr>
      <w:r w:rsidDel="00000000" w:rsidR="00000000" w:rsidRPr="00000000">
        <w:rPr>
          <w:rtl w:val="0"/>
        </w:rPr>
      </w:r>
    </w:p>
    <w:p w:rsidR="00000000" w:rsidDel="00000000" w:rsidP="00000000" w:rsidRDefault="00000000" w:rsidRPr="00000000" w14:paraId="00000004">
      <w:pPr>
        <w:widowControl w:val="0"/>
        <w:spacing w:line="288" w:lineRule="auto"/>
        <w:jc w:val="both"/>
        <w:rPr>
          <w:rFonts w:ascii="Avenir" w:cs="Avenir" w:eastAsia="Avenir" w:hAnsi="Avenir"/>
        </w:rPr>
      </w:pPr>
      <w:r w:rsidDel="00000000" w:rsidR="00000000" w:rsidRPr="00000000">
        <w:rPr>
          <w:rtl w:val="0"/>
        </w:rPr>
      </w:r>
    </w:p>
    <w:p w:rsidR="00000000" w:rsidDel="00000000" w:rsidP="00000000" w:rsidRDefault="00000000" w:rsidRPr="00000000" w14:paraId="00000005">
      <w:pPr>
        <w:widowControl w:val="0"/>
        <w:spacing w:line="288" w:lineRule="auto"/>
        <w:jc w:val="both"/>
        <w:rPr>
          <w:rFonts w:ascii="Avenir" w:cs="Avenir" w:eastAsia="Avenir" w:hAnsi="Avenir"/>
        </w:rPr>
      </w:pPr>
      <w:r w:rsidDel="00000000" w:rsidR="00000000" w:rsidRPr="00000000">
        <w:rPr>
          <w:rFonts w:ascii="Avenir" w:cs="Avenir" w:eastAsia="Avenir" w:hAnsi="Avenir"/>
          <w:rtl w:val="0"/>
        </w:rPr>
        <w:t xml:space="preserve">La musique est une aptitude commune que nous partageons tous et son langage est universel, accessible à toutes et à tous.</w:t>
      </w:r>
    </w:p>
    <w:p w:rsidR="00000000" w:rsidDel="00000000" w:rsidP="00000000" w:rsidRDefault="00000000" w:rsidRPr="00000000" w14:paraId="00000006">
      <w:pPr>
        <w:widowControl w:val="0"/>
        <w:spacing w:line="288" w:lineRule="auto"/>
        <w:jc w:val="both"/>
        <w:rPr>
          <w:rFonts w:ascii="Avenir" w:cs="Avenir" w:eastAsia="Avenir" w:hAnsi="Avenir"/>
        </w:rPr>
      </w:pPr>
      <w:r w:rsidDel="00000000" w:rsidR="00000000" w:rsidRPr="00000000">
        <w:rPr>
          <w:rtl w:val="0"/>
        </w:rPr>
      </w:r>
    </w:p>
    <w:p w:rsidR="00000000" w:rsidDel="00000000" w:rsidP="00000000" w:rsidRDefault="00000000" w:rsidRPr="00000000" w14:paraId="00000007">
      <w:pPr>
        <w:widowControl w:val="0"/>
        <w:spacing w:line="288" w:lineRule="auto"/>
        <w:jc w:val="both"/>
        <w:rPr>
          <w:rFonts w:ascii="Avenir" w:cs="Avenir" w:eastAsia="Avenir" w:hAnsi="Avenir"/>
        </w:rPr>
      </w:pPr>
      <w:r w:rsidDel="00000000" w:rsidR="00000000" w:rsidRPr="00000000">
        <w:rPr>
          <w:rFonts w:ascii="Avenir" w:cs="Avenir" w:eastAsia="Avenir" w:hAnsi="Avenir"/>
          <w:rtl w:val="0"/>
        </w:rPr>
        <w:t xml:space="preserve">Lors d’une réunion spécifique entre Pêcheurs d’Images et ses partenaires institutionnels en octobre 2023, l’idée d’un film musical a été évoquée pour notre projet Passeurs d’Images 2024 et il était apparu qu’une enquête musicale sur les groupes musicaux pouvait être intéressante et opportune. </w:t>
      </w:r>
    </w:p>
    <w:p w:rsidR="00000000" w:rsidDel="00000000" w:rsidP="00000000" w:rsidRDefault="00000000" w:rsidRPr="00000000" w14:paraId="00000008">
      <w:pPr>
        <w:widowControl w:val="0"/>
        <w:spacing w:line="288" w:lineRule="auto"/>
        <w:jc w:val="both"/>
        <w:rPr>
          <w:rFonts w:ascii="Avenir" w:cs="Avenir" w:eastAsia="Avenir" w:hAnsi="Avenir"/>
        </w:rPr>
      </w:pPr>
      <w:r w:rsidDel="00000000" w:rsidR="00000000" w:rsidRPr="00000000">
        <w:rPr>
          <w:rFonts w:ascii="Avenir" w:cs="Avenir" w:eastAsia="Avenir" w:hAnsi="Avenir"/>
          <w:rtl w:val="0"/>
        </w:rPr>
        <w:t xml:space="preserve">Donc, notre projet partira d’une enquête avec un groupe de jeunes sur les groupes musicaux lunellois afin de connaître l’expression et la création musicale de leur ville. </w:t>
      </w:r>
    </w:p>
    <w:p w:rsidR="00000000" w:rsidDel="00000000" w:rsidP="00000000" w:rsidRDefault="00000000" w:rsidRPr="00000000" w14:paraId="00000009">
      <w:pPr>
        <w:widowControl w:val="0"/>
        <w:spacing w:line="288" w:lineRule="auto"/>
        <w:jc w:val="both"/>
        <w:rPr>
          <w:rFonts w:ascii="Avenir" w:cs="Avenir" w:eastAsia="Avenir" w:hAnsi="Avenir"/>
        </w:rPr>
      </w:pPr>
      <w:r w:rsidDel="00000000" w:rsidR="00000000" w:rsidRPr="00000000">
        <w:rPr>
          <w:rFonts w:ascii="Avenir" w:cs="Avenir" w:eastAsia="Avenir" w:hAnsi="Avenir"/>
          <w:rtl w:val="0"/>
        </w:rPr>
        <w:t xml:space="preserve">Et voir comment les différentes communautés présentes dévoilent à quel point une culture peut encourager et donner de l’originalité à la création musicale d’une ville.</w:t>
      </w:r>
    </w:p>
    <w:p w:rsidR="00000000" w:rsidDel="00000000" w:rsidP="00000000" w:rsidRDefault="00000000" w:rsidRPr="00000000" w14:paraId="0000000A">
      <w:pPr>
        <w:widowControl w:val="0"/>
        <w:spacing w:line="288" w:lineRule="auto"/>
        <w:jc w:val="both"/>
        <w:rPr>
          <w:rFonts w:ascii="Avenir" w:cs="Avenir" w:eastAsia="Avenir" w:hAnsi="Avenir"/>
        </w:rPr>
      </w:pPr>
      <w:r w:rsidDel="00000000" w:rsidR="00000000" w:rsidRPr="00000000">
        <w:rPr>
          <w:rtl w:val="0"/>
        </w:rPr>
      </w:r>
    </w:p>
    <w:p w:rsidR="00000000" w:rsidDel="00000000" w:rsidP="00000000" w:rsidRDefault="00000000" w:rsidRPr="00000000" w14:paraId="0000000B">
      <w:pPr>
        <w:widowControl w:val="0"/>
        <w:spacing w:line="288" w:lineRule="auto"/>
        <w:jc w:val="both"/>
        <w:rPr>
          <w:rFonts w:ascii="Avenir" w:cs="Avenir" w:eastAsia="Avenir" w:hAnsi="Avenir"/>
        </w:rPr>
      </w:pPr>
      <w:r w:rsidDel="00000000" w:rsidR="00000000" w:rsidRPr="00000000">
        <w:rPr>
          <w:rFonts w:ascii="Avenir" w:cs="Avenir" w:eastAsia="Avenir" w:hAnsi="Avenir"/>
          <w:rtl w:val="0"/>
        </w:rPr>
        <w:t xml:space="preserve">Nous tenterons de rencontrer aussi des musiciens professionnels et leur poser des questions sur le processus de la création d’un clip vidéo musical; même si nous naissons tous musiciens, au même titre que le langage parlé (courant/usuel), la musique et son langage se retrouvent de tout temps, dans toutes les sociétés humaines. Tous les humains naissent musiciens. A la naissance notre cerveau est capable d’absorber toutes les musiques du monde. Les règles de l’harmonie et de la métrique sont intégrées inconsciemment. La connaissance de la musique est partagée par tous « Pour nombre d’entre nous elle reste une compétence acquise, non travaillée, intuitive qui s'acquiert naturellement à son exposition »</w:t>
      </w:r>
      <w:r w:rsidDel="00000000" w:rsidR="00000000" w:rsidRPr="00000000">
        <w:rPr>
          <w:rFonts w:ascii="Avenir" w:cs="Avenir" w:eastAsia="Avenir" w:hAnsi="Avenir"/>
          <w:vertAlign w:val="superscript"/>
        </w:rPr>
        <w:footnoteReference w:customMarkFollows="0" w:id="0"/>
      </w:r>
      <w:r w:rsidDel="00000000" w:rsidR="00000000" w:rsidRPr="00000000">
        <w:rPr>
          <w:rFonts w:ascii="Avenir" w:cs="Avenir" w:eastAsia="Avenir" w:hAnsi="Avenir"/>
          <w:rtl w:val="0"/>
        </w:rPr>
        <w:t xml:space="preserve">. </w:t>
      </w:r>
    </w:p>
    <w:p w:rsidR="00000000" w:rsidDel="00000000" w:rsidP="00000000" w:rsidRDefault="00000000" w:rsidRPr="00000000" w14:paraId="0000000C">
      <w:pPr>
        <w:widowControl w:val="0"/>
        <w:spacing w:line="288" w:lineRule="auto"/>
        <w:jc w:val="both"/>
        <w:rPr>
          <w:rFonts w:ascii="Avenir" w:cs="Avenir" w:eastAsia="Avenir" w:hAnsi="Avenir"/>
        </w:rPr>
      </w:pPr>
      <w:r w:rsidDel="00000000" w:rsidR="00000000" w:rsidRPr="00000000">
        <w:rPr>
          <w:rtl w:val="0"/>
        </w:rPr>
      </w:r>
    </w:p>
    <w:p w:rsidR="00000000" w:rsidDel="00000000" w:rsidP="00000000" w:rsidRDefault="00000000" w:rsidRPr="00000000" w14:paraId="0000000D">
      <w:pPr>
        <w:widowControl w:val="0"/>
        <w:spacing w:line="288" w:lineRule="auto"/>
        <w:jc w:val="both"/>
        <w:rPr>
          <w:rFonts w:ascii="Avenir" w:cs="Avenir" w:eastAsia="Avenir" w:hAnsi="Avenir"/>
        </w:rPr>
      </w:pPr>
      <w:r w:rsidDel="00000000" w:rsidR="00000000" w:rsidRPr="00000000">
        <w:rPr>
          <w:rFonts w:ascii="Avenir" w:cs="Avenir" w:eastAsia="Avenir" w:hAnsi="Avenir"/>
          <w:rtl w:val="0"/>
        </w:rPr>
        <w:t xml:space="preserve">Ce qui nous motive dans ce projet, c'est aussi de trouver le bon équilibre entre le 4ème art, la musique et le 7ème art : le cinéma.</w:t>
      </w:r>
    </w:p>
    <w:p w:rsidR="00000000" w:rsidDel="00000000" w:rsidP="00000000" w:rsidRDefault="00000000" w:rsidRPr="00000000" w14:paraId="0000000E">
      <w:pPr>
        <w:widowControl w:val="0"/>
        <w:spacing w:line="288" w:lineRule="auto"/>
        <w:jc w:val="both"/>
        <w:rPr>
          <w:rFonts w:ascii="Avenir" w:cs="Avenir" w:eastAsia="Avenir" w:hAnsi="Avenir"/>
        </w:rPr>
      </w:pPr>
      <w:r w:rsidDel="00000000" w:rsidR="00000000" w:rsidRPr="00000000">
        <w:rPr>
          <w:rFonts w:ascii="Avenir" w:cs="Avenir" w:eastAsia="Avenir" w:hAnsi="Avenir"/>
          <w:rtl w:val="0"/>
        </w:rPr>
        <w:t xml:space="preserve">Depuis la création du cinéma parlant et des premières projections, il y a eu des tentatives pour promouvoir ou diffuser des morceaux de musique et des chansons. Notre objectif sera la réalisation d’un clip vidéo musical afin de favoriser l’expression personnelle et collective, et susciter des émotions.</w:t>
      </w:r>
    </w:p>
    <w:p w:rsidR="00000000" w:rsidDel="00000000" w:rsidP="00000000" w:rsidRDefault="00000000" w:rsidRPr="00000000" w14:paraId="0000000F">
      <w:pPr>
        <w:widowControl w:val="0"/>
        <w:spacing w:line="288" w:lineRule="auto"/>
        <w:jc w:val="both"/>
        <w:rPr>
          <w:rFonts w:ascii="Avenir" w:cs="Avenir" w:eastAsia="Avenir" w:hAnsi="Avenir"/>
        </w:rPr>
      </w:pPr>
      <w:r w:rsidDel="00000000" w:rsidR="00000000" w:rsidRPr="00000000">
        <w:rPr>
          <w:rtl w:val="0"/>
        </w:rPr>
      </w:r>
    </w:p>
    <w:p w:rsidR="00000000" w:rsidDel="00000000" w:rsidP="00000000" w:rsidRDefault="00000000" w:rsidRPr="00000000" w14:paraId="00000010">
      <w:pPr>
        <w:widowControl w:val="0"/>
        <w:spacing w:line="288" w:lineRule="auto"/>
        <w:jc w:val="both"/>
        <w:rPr>
          <w:rFonts w:ascii="Avenir" w:cs="Avenir" w:eastAsia="Avenir" w:hAnsi="Avenir"/>
        </w:rPr>
      </w:pPr>
      <w:r w:rsidDel="00000000" w:rsidR="00000000" w:rsidRPr="00000000">
        <w:rPr>
          <w:rFonts w:ascii="Avenir" w:cs="Avenir" w:eastAsia="Avenir" w:hAnsi="Avenir"/>
          <w:rtl w:val="0"/>
        </w:rPr>
        <w:t xml:space="preserve">À ce stade du projet, il est encore trop tôt pour connaître précisément quel sera le processus, sa forme définitive se construira au fur et à mesure. </w:t>
      </w:r>
    </w:p>
    <w:p w:rsidR="00000000" w:rsidDel="00000000" w:rsidP="00000000" w:rsidRDefault="00000000" w:rsidRPr="00000000" w14:paraId="00000011">
      <w:pPr>
        <w:widowControl w:val="0"/>
        <w:spacing w:line="288" w:lineRule="auto"/>
        <w:jc w:val="both"/>
        <w:rPr>
          <w:rFonts w:ascii="Avenir" w:cs="Avenir" w:eastAsia="Avenir" w:hAnsi="Avenir"/>
        </w:rPr>
      </w:pPr>
      <w:r w:rsidDel="00000000" w:rsidR="00000000" w:rsidRPr="00000000">
        <w:rPr>
          <w:rtl w:val="0"/>
        </w:rPr>
      </w:r>
    </w:p>
    <w:p w:rsidR="00000000" w:rsidDel="00000000" w:rsidP="00000000" w:rsidRDefault="00000000" w:rsidRPr="00000000" w14:paraId="00000012">
      <w:pPr>
        <w:widowControl w:val="0"/>
        <w:spacing w:line="288" w:lineRule="auto"/>
        <w:jc w:val="both"/>
        <w:rPr>
          <w:rFonts w:ascii="Avenir" w:cs="Avenir" w:eastAsia="Avenir" w:hAnsi="Avenir"/>
        </w:rPr>
      </w:pPr>
      <w:r w:rsidDel="00000000" w:rsidR="00000000" w:rsidRPr="00000000">
        <w:rPr>
          <w:rtl w:val="0"/>
        </w:rPr>
      </w:r>
    </w:p>
    <w:p w:rsidR="00000000" w:rsidDel="00000000" w:rsidP="00000000" w:rsidRDefault="00000000" w:rsidRPr="00000000" w14:paraId="00000013">
      <w:pPr>
        <w:widowControl w:val="0"/>
        <w:spacing w:line="288" w:lineRule="auto"/>
        <w:jc w:val="both"/>
        <w:rPr>
          <w:rFonts w:ascii="Avenir" w:cs="Avenir" w:eastAsia="Avenir" w:hAnsi="Avenir"/>
        </w:rPr>
      </w:pPr>
      <w:r w:rsidDel="00000000" w:rsidR="00000000" w:rsidRPr="00000000">
        <w:rPr>
          <w:rtl w:val="0"/>
        </w:rPr>
      </w:r>
    </w:p>
    <w:p w:rsidR="00000000" w:rsidDel="00000000" w:rsidP="00000000" w:rsidRDefault="00000000" w:rsidRPr="00000000" w14:paraId="00000014">
      <w:pPr>
        <w:widowControl w:val="0"/>
        <w:spacing w:line="288" w:lineRule="auto"/>
        <w:jc w:val="both"/>
        <w:rPr>
          <w:rFonts w:ascii="Avenir" w:cs="Avenir" w:eastAsia="Avenir" w:hAnsi="Avenir"/>
        </w:rPr>
      </w:pPr>
      <w:r w:rsidDel="00000000" w:rsidR="00000000" w:rsidRPr="00000000">
        <w:rPr>
          <w:rtl w:val="0"/>
        </w:rPr>
      </w:r>
    </w:p>
    <w:p w:rsidR="00000000" w:rsidDel="00000000" w:rsidP="00000000" w:rsidRDefault="00000000" w:rsidRPr="00000000" w14:paraId="00000015">
      <w:pPr>
        <w:widowControl w:val="0"/>
        <w:spacing w:line="288" w:lineRule="auto"/>
        <w:jc w:val="both"/>
        <w:rPr>
          <w:rFonts w:ascii="Avenir" w:cs="Avenir" w:eastAsia="Avenir" w:hAnsi="Avenir"/>
        </w:rPr>
      </w:pPr>
      <w:r w:rsidDel="00000000" w:rsidR="00000000" w:rsidRPr="00000000">
        <w:rPr>
          <w:rtl w:val="0"/>
        </w:rPr>
      </w:r>
    </w:p>
    <w:p w:rsidR="00000000" w:rsidDel="00000000" w:rsidP="00000000" w:rsidRDefault="00000000" w:rsidRPr="00000000" w14:paraId="00000016">
      <w:pPr>
        <w:widowControl w:val="0"/>
        <w:spacing w:line="288" w:lineRule="auto"/>
        <w:jc w:val="both"/>
        <w:rPr>
          <w:rFonts w:ascii="Avenir" w:cs="Avenir" w:eastAsia="Avenir" w:hAnsi="Avenir"/>
        </w:rPr>
      </w:pPr>
      <w:r w:rsidDel="00000000" w:rsidR="00000000" w:rsidRPr="00000000">
        <w:rPr>
          <w:rtl w:val="0"/>
        </w:rPr>
      </w:r>
    </w:p>
    <w:p w:rsidR="00000000" w:rsidDel="00000000" w:rsidP="00000000" w:rsidRDefault="00000000" w:rsidRPr="00000000" w14:paraId="00000017">
      <w:pPr>
        <w:widowControl w:val="0"/>
        <w:spacing w:line="288" w:lineRule="auto"/>
        <w:jc w:val="both"/>
        <w:rPr>
          <w:rFonts w:ascii="Avenir" w:cs="Avenir" w:eastAsia="Avenir" w:hAnsi="Avenir"/>
        </w:rPr>
      </w:pPr>
      <w:r w:rsidDel="00000000" w:rsidR="00000000" w:rsidRPr="00000000">
        <w:rPr>
          <w:rtl w:val="0"/>
        </w:rPr>
      </w:r>
    </w:p>
    <w:p w:rsidR="00000000" w:rsidDel="00000000" w:rsidP="00000000" w:rsidRDefault="00000000" w:rsidRPr="00000000" w14:paraId="00000018">
      <w:pPr>
        <w:widowControl w:val="0"/>
        <w:spacing w:line="288" w:lineRule="auto"/>
        <w:jc w:val="both"/>
        <w:rPr>
          <w:rFonts w:ascii="Avenir" w:cs="Avenir" w:eastAsia="Avenir" w:hAnsi="Avenir"/>
        </w:rPr>
      </w:pPr>
      <w:r w:rsidDel="00000000" w:rsidR="00000000" w:rsidRPr="00000000">
        <w:rPr>
          <w:rtl w:val="0"/>
        </w:rPr>
      </w:r>
    </w:p>
    <w:p w:rsidR="00000000" w:rsidDel="00000000" w:rsidP="00000000" w:rsidRDefault="00000000" w:rsidRPr="00000000" w14:paraId="00000019">
      <w:pPr>
        <w:widowControl w:val="0"/>
        <w:spacing w:line="288" w:lineRule="auto"/>
        <w:jc w:val="both"/>
        <w:rPr>
          <w:rFonts w:ascii="Avenir" w:cs="Avenir" w:eastAsia="Avenir" w:hAnsi="Avenir"/>
        </w:rPr>
      </w:pPr>
      <w:r w:rsidDel="00000000" w:rsidR="00000000" w:rsidRPr="00000000">
        <w:rPr>
          <w:rtl w:val="0"/>
        </w:rPr>
      </w:r>
    </w:p>
    <w:p w:rsidR="00000000" w:rsidDel="00000000" w:rsidP="00000000" w:rsidRDefault="00000000" w:rsidRPr="00000000" w14:paraId="0000001A">
      <w:pPr>
        <w:widowControl w:val="0"/>
        <w:spacing w:line="288" w:lineRule="auto"/>
        <w:jc w:val="both"/>
        <w:rPr>
          <w:rFonts w:ascii="Avenir" w:cs="Avenir" w:eastAsia="Avenir" w:hAnsi="Avenir"/>
        </w:rPr>
      </w:pPr>
      <w:r w:rsidDel="00000000" w:rsidR="00000000" w:rsidRPr="00000000">
        <w:rPr>
          <w:rtl w:val="0"/>
        </w:rPr>
      </w:r>
    </w:p>
    <w:p w:rsidR="00000000" w:rsidDel="00000000" w:rsidP="00000000" w:rsidRDefault="00000000" w:rsidRPr="00000000" w14:paraId="0000001B">
      <w:pPr>
        <w:widowControl w:val="0"/>
        <w:spacing w:line="288" w:lineRule="auto"/>
        <w:jc w:val="both"/>
        <w:rPr>
          <w:rFonts w:ascii="Avenir" w:cs="Avenir" w:eastAsia="Avenir" w:hAnsi="Avenir"/>
        </w:rPr>
      </w:pPr>
      <w:r w:rsidDel="00000000" w:rsidR="00000000" w:rsidRPr="00000000">
        <w:rPr>
          <w:rtl w:val="0"/>
        </w:rPr>
      </w:r>
    </w:p>
    <w:p w:rsidR="00000000" w:rsidDel="00000000" w:rsidP="00000000" w:rsidRDefault="00000000" w:rsidRPr="00000000" w14:paraId="0000001C">
      <w:pPr>
        <w:widowControl w:val="0"/>
        <w:spacing w:line="288" w:lineRule="auto"/>
        <w:jc w:val="both"/>
        <w:rPr>
          <w:rFonts w:ascii="Avenir" w:cs="Avenir" w:eastAsia="Avenir" w:hAnsi="Avenir"/>
        </w:rPr>
      </w:pPr>
      <w:r w:rsidDel="00000000" w:rsidR="00000000" w:rsidRPr="00000000">
        <w:rPr>
          <w:rtl w:val="0"/>
        </w:rPr>
      </w:r>
    </w:p>
    <w:p w:rsidR="00000000" w:rsidDel="00000000" w:rsidP="00000000" w:rsidRDefault="00000000" w:rsidRPr="00000000" w14:paraId="0000001D">
      <w:pPr>
        <w:widowControl w:val="0"/>
        <w:spacing w:line="288" w:lineRule="auto"/>
        <w:jc w:val="both"/>
        <w:rPr>
          <w:rFonts w:ascii="Avenir" w:cs="Avenir" w:eastAsia="Avenir" w:hAnsi="Avenir"/>
        </w:rPr>
      </w:pPr>
      <w:r w:rsidDel="00000000" w:rsidR="00000000" w:rsidRPr="00000000">
        <w:rPr>
          <w:rtl w:val="0"/>
        </w:rPr>
      </w:r>
    </w:p>
    <w:p w:rsidR="00000000" w:rsidDel="00000000" w:rsidP="00000000" w:rsidRDefault="00000000" w:rsidRPr="00000000" w14:paraId="0000001E">
      <w:pPr>
        <w:widowControl w:val="0"/>
        <w:spacing w:line="288" w:lineRule="auto"/>
        <w:jc w:val="both"/>
        <w:rPr>
          <w:rFonts w:ascii="Avenir" w:cs="Avenir" w:eastAsia="Avenir" w:hAnsi="Avenir"/>
          <w:b w:val="1"/>
          <w:sz w:val="28"/>
          <w:szCs w:val="28"/>
          <w:u w:val="single"/>
        </w:rPr>
      </w:pPr>
      <w:r w:rsidDel="00000000" w:rsidR="00000000" w:rsidRPr="00000000">
        <w:rPr>
          <w:rFonts w:ascii="Avenir" w:cs="Avenir" w:eastAsia="Avenir" w:hAnsi="Avenir"/>
          <w:b w:val="1"/>
          <w:sz w:val="28"/>
          <w:szCs w:val="28"/>
          <w:u w:val="single"/>
          <w:rtl w:val="0"/>
        </w:rPr>
        <w:t xml:space="preserve">Planning</w:t>
      </w:r>
    </w:p>
    <w:p w:rsidR="00000000" w:rsidDel="00000000" w:rsidP="00000000" w:rsidRDefault="00000000" w:rsidRPr="00000000" w14:paraId="0000001F">
      <w:pPr>
        <w:widowControl w:val="0"/>
        <w:spacing w:line="288" w:lineRule="auto"/>
        <w:jc w:val="both"/>
        <w:rPr>
          <w:rFonts w:ascii="Avenir" w:cs="Avenir" w:eastAsia="Avenir" w:hAnsi="Avenir"/>
        </w:rPr>
      </w:pPr>
      <w:r w:rsidDel="00000000" w:rsidR="00000000" w:rsidRPr="00000000">
        <w:rPr>
          <w:rtl w:val="0"/>
        </w:rPr>
      </w:r>
    </w:p>
    <w:p w:rsidR="00000000" w:rsidDel="00000000" w:rsidP="00000000" w:rsidRDefault="00000000" w:rsidRPr="00000000" w14:paraId="00000020">
      <w:pPr>
        <w:widowControl w:val="0"/>
        <w:numPr>
          <w:ilvl w:val="0"/>
          <w:numId w:val="1"/>
        </w:numPr>
        <w:spacing w:line="288" w:lineRule="auto"/>
        <w:ind w:left="720" w:hanging="360"/>
        <w:jc w:val="both"/>
        <w:rPr>
          <w:b w:val="1"/>
          <w:sz w:val="20"/>
          <w:szCs w:val="20"/>
          <w:u w:val="none"/>
        </w:rPr>
      </w:pPr>
      <w:r w:rsidDel="00000000" w:rsidR="00000000" w:rsidRPr="00000000">
        <w:rPr>
          <w:b w:val="1"/>
          <w:sz w:val="20"/>
          <w:szCs w:val="20"/>
          <w:rtl w:val="0"/>
        </w:rPr>
        <w:t xml:space="preserve">Début du projet</w:t>
      </w:r>
    </w:p>
    <w:p w:rsidR="00000000" w:rsidDel="00000000" w:rsidP="00000000" w:rsidRDefault="00000000" w:rsidRPr="00000000" w14:paraId="00000021">
      <w:pPr>
        <w:widowControl w:val="0"/>
        <w:spacing w:line="288" w:lineRule="auto"/>
        <w:ind w:left="720" w:firstLine="0"/>
        <w:jc w:val="both"/>
        <w:rPr>
          <w:b w:val="1"/>
          <w:sz w:val="20"/>
          <w:szCs w:val="20"/>
        </w:rPr>
      </w:pPr>
      <w:r w:rsidDel="00000000" w:rsidR="00000000" w:rsidRPr="00000000">
        <w:rPr>
          <w:b w:val="1"/>
          <w:sz w:val="20"/>
          <w:szCs w:val="20"/>
          <w:rtl w:val="0"/>
        </w:rPr>
        <w:t xml:space="preserve">Rencontre avec les jeunes intéressés ( de 13 à 17 ans)</w:t>
      </w:r>
    </w:p>
    <w:p w:rsidR="00000000" w:rsidDel="00000000" w:rsidP="00000000" w:rsidRDefault="00000000" w:rsidRPr="00000000" w14:paraId="00000022">
      <w:pPr>
        <w:widowControl w:val="0"/>
        <w:spacing w:line="288" w:lineRule="auto"/>
        <w:ind w:left="720" w:firstLine="0"/>
        <w:jc w:val="both"/>
        <w:rPr>
          <w:sz w:val="20"/>
          <w:szCs w:val="20"/>
        </w:rPr>
      </w:pPr>
      <w:r w:rsidDel="00000000" w:rsidR="00000000" w:rsidRPr="00000000">
        <w:rPr>
          <w:b w:val="1"/>
          <w:color w:val="ff0000"/>
          <w:sz w:val="20"/>
          <w:szCs w:val="20"/>
          <w:rtl w:val="0"/>
        </w:rPr>
        <w:t xml:space="preserve">Samedi 11 mai à 10h00</w:t>
      </w:r>
      <w:r w:rsidDel="00000000" w:rsidR="00000000" w:rsidRPr="00000000">
        <w:rPr>
          <w:sz w:val="20"/>
          <w:szCs w:val="20"/>
          <w:rtl w:val="0"/>
        </w:rPr>
        <w:t xml:space="preserve"> dans les locaux de Pêcheurs d’Images</w:t>
      </w:r>
    </w:p>
    <w:p w:rsidR="00000000" w:rsidDel="00000000" w:rsidP="00000000" w:rsidRDefault="00000000" w:rsidRPr="00000000" w14:paraId="00000023">
      <w:pPr>
        <w:widowControl w:val="0"/>
        <w:spacing w:line="288" w:lineRule="auto"/>
        <w:ind w:left="720" w:firstLine="0"/>
        <w:jc w:val="both"/>
        <w:rPr>
          <w:sz w:val="20"/>
          <w:szCs w:val="20"/>
        </w:rPr>
      </w:pPr>
      <w:r w:rsidDel="00000000" w:rsidR="00000000" w:rsidRPr="00000000">
        <w:rPr>
          <w:rtl w:val="0"/>
        </w:rPr>
      </w:r>
    </w:p>
    <w:p w:rsidR="00000000" w:rsidDel="00000000" w:rsidP="00000000" w:rsidRDefault="00000000" w:rsidRPr="00000000" w14:paraId="00000024">
      <w:pPr>
        <w:widowControl w:val="0"/>
        <w:numPr>
          <w:ilvl w:val="0"/>
          <w:numId w:val="3"/>
        </w:numPr>
        <w:spacing w:line="288" w:lineRule="auto"/>
        <w:ind w:left="720" w:hanging="360"/>
        <w:jc w:val="both"/>
        <w:rPr>
          <w:b w:val="1"/>
          <w:sz w:val="20"/>
          <w:szCs w:val="20"/>
        </w:rPr>
      </w:pPr>
      <w:r w:rsidDel="00000000" w:rsidR="00000000" w:rsidRPr="00000000">
        <w:rPr>
          <w:b w:val="1"/>
          <w:sz w:val="20"/>
          <w:szCs w:val="20"/>
          <w:rtl w:val="0"/>
        </w:rPr>
        <w:t xml:space="preserve">Enquête et repérage des lieux pour le tournage</w:t>
      </w:r>
    </w:p>
    <w:p w:rsidR="00000000" w:rsidDel="00000000" w:rsidP="00000000" w:rsidRDefault="00000000" w:rsidRPr="00000000" w14:paraId="00000025">
      <w:pPr>
        <w:widowControl w:val="0"/>
        <w:spacing w:line="288" w:lineRule="auto"/>
        <w:ind w:left="720" w:firstLine="0"/>
        <w:jc w:val="both"/>
        <w:rPr>
          <w:b w:val="1"/>
          <w:color w:val="ff0000"/>
          <w:sz w:val="20"/>
          <w:szCs w:val="20"/>
        </w:rPr>
      </w:pPr>
      <w:r w:rsidDel="00000000" w:rsidR="00000000" w:rsidRPr="00000000">
        <w:rPr>
          <w:b w:val="1"/>
          <w:color w:val="ff0000"/>
          <w:sz w:val="20"/>
          <w:szCs w:val="20"/>
          <w:rtl w:val="0"/>
        </w:rPr>
        <w:t xml:space="preserve">Les mercredis après-midi de mai (15-22-29) et de juin (5-12-19) </w:t>
      </w:r>
    </w:p>
    <w:p w:rsidR="00000000" w:rsidDel="00000000" w:rsidP="00000000" w:rsidRDefault="00000000" w:rsidRPr="00000000" w14:paraId="00000026">
      <w:pPr>
        <w:widowControl w:val="0"/>
        <w:spacing w:line="288" w:lineRule="auto"/>
        <w:ind w:left="720" w:firstLine="0"/>
        <w:jc w:val="both"/>
        <w:rPr>
          <w:sz w:val="20"/>
          <w:szCs w:val="20"/>
        </w:rPr>
      </w:pPr>
      <w:r w:rsidDel="00000000" w:rsidR="00000000" w:rsidRPr="00000000">
        <w:rPr>
          <w:b w:val="1"/>
          <w:color w:val="ff0000"/>
          <w:sz w:val="20"/>
          <w:szCs w:val="20"/>
          <w:rtl w:val="0"/>
        </w:rPr>
        <w:t xml:space="preserve">de 15h00 à 17h30 </w:t>
      </w:r>
      <w:r w:rsidDel="00000000" w:rsidR="00000000" w:rsidRPr="00000000">
        <w:rPr>
          <w:sz w:val="20"/>
          <w:szCs w:val="20"/>
          <w:rtl w:val="0"/>
        </w:rPr>
        <w:t xml:space="preserve">dans les locaux de Pêcheurs d’Images</w:t>
      </w:r>
    </w:p>
    <w:p w:rsidR="00000000" w:rsidDel="00000000" w:rsidP="00000000" w:rsidRDefault="00000000" w:rsidRPr="00000000" w14:paraId="00000027">
      <w:pPr>
        <w:widowControl w:val="0"/>
        <w:spacing w:line="288" w:lineRule="auto"/>
        <w:ind w:left="720" w:firstLine="0"/>
        <w:jc w:val="both"/>
        <w:rPr>
          <w:sz w:val="20"/>
          <w:szCs w:val="20"/>
        </w:rPr>
      </w:pPr>
      <w:r w:rsidDel="00000000" w:rsidR="00000000" w:rsidRPr="00000000">
        <w:rPr>
          <w:rtl w:val="0"/>
        </w:rPr>
      </w:r>
    </w:p>
    <w:p w:rsidR="00000000" w:rsidDel="00000000" w:rsidP="00000000" w:rsidRDefault="00000000" w:rsidRPr="00000000" w14:paraId="00000028">
      <w:pPr>
        <w:widowControl w:val="0"/>
        <w:numPr>
          <w:ilvl w:val="0"/>
          <w:numId w:val="2"/>
        </w:numPr>
        <w:spacing w:line="288" w:lineRule="auto"/>
        <w:ind w:left="720" w:hanging="360"/>
        <w:jc w:val="both"/>
        <w:rPr>
          <w:b w:val="1"/>
          <w:sz w:val="20"/>
          <w:szCs w:val="20"/>
        </w:rPr>
      </w:pPr>
      <w:r w:rsidDel="00000000" w:rsidR="00000000" w:rsidRPr="00000000">
        <w:rPr>
          <w:b w:val="1"/>
          <w:sz w:val="20"/>
          <w:szCs w:val="20"/>
          <w:rtl w:val="0"/>
        </w:rPr>
        <w:t xml:space="preserve">Tournage et montage du clip musical </w:t>
      </w:r>
    </w:p>
    <w:p w:rsidR="00000000" w:rsidDel="00000000" w:rsidP="00000000" w:rsidRDefault="00000000" w:rsidRPr="00000000" w14:paraId="00000029">
      <w:pPr>
        <w:widowControl w:val="0"/>
        <w:spacing w:line="288" w:lineRule="auto"/>
        <w:ind w:left="720" w:firstLine="0"/>
        <w:jc w:val="both"/>
        <w:rPr>
          <w:b w:val="1"/>
          <w:color w:val="ff0000"/>
          <w:sz w:val="20"/>
          <w:szCs w:val="20"/>
        </w:rPr>
      </w:pPr>
      <w:r w:rsidDel="00000000" w:rsidR="00000000" w:rsidRPr="00000000">
        <w:rPr>
          <w:b w:val="1"/>
          <w:color w:val="ff0000"/>
          <w:sz w:val="20"/>
          <w:szCs w:val="20"/>
          <w:rtl w:val="0"/>
        </w:rPr>
        <w:t xml:space="preserve">Du 15 au 19 juillet 2024</w:t>
      </w:r>
    </w:p>
    <w:p w:rsidR="00000000" w:rsidDel="00000000" w:rsidP="00000000" w:rsidRDefault="00000000" w:rsidRPr="00000000" w14:paraId="0000002A">
      <w:pPr>
        <w:widowControl w:val="0"/>
        <w:spacing w:line="288" w:lineRule="auto"/>
        <w:ind w:left="720" w:firstLine="0"/>
        <w:jc w:val="both"/>
        <w:rPr>
          <w:b w:val="1"/>
          <w:color w:val="ff0000"/>
          <w:sz w:val="20"/>
          <w:szCs w:val="20"/>
        </w:rPr>
      </w:pPr>
      <w:r w:rsidDel="00000000" w:rsidR="00000000" w:rsidRPr="00000000">
        <w:rPr>
          <w:b w:val="1"/>
          <w:color w:val="ff0000"/>
          <w:sz w:val="20"/>
          <w:szCs w:val="20"/>
          <w:rtl w:val="0"/>
        </w:rPr>
        <w:t xml:space="preserve">(Horaires à planifier)</w:t>
      </w:r>
    </w:p>
    <w:p w:rsidR="00000000" w:rsidDel="00000000" w:rsidP="00000000" w:rsidRDefault="00000000" w:rsidRPr="00000000" w14:paraId="0000002B">
      <w:pPr>
        <w:widowControl w:val="0"/>
        <w:spacing w:line="288" w:lineRule="auto"/>
        <w:ind w:left="720" w:firstLine="0"/>
        <w:jc w:val="both"/>
        <w:rPr>
          <w:b w:val="1"/>
          <w:color w:val="ff0000"/>
          <w:sz w:val="20"/>
          <w:szCs w:val="20"/>
        </w:rPr>
      </w:pPr>
      <w:r w:rsidDel="00000000" w:rsidR="00000000" w:rsidRPr="00000000">
        <w:rPr>
          <w:rtl w:val="0"/>
        </w:rPr>
      </w:r>
    </w:p>
    <w:p w:rsidR="00000000" w:rsidDel="00000000" w:rsidP="00000000" w:rsidRDefault="00000000" w:rsidRPr="00000000" w14:paraId="0000002C">
      <w:pPr>
        <w:widowControl w:val="0"/>
        <w:spacing w:line="288" w:lineRule="auto"/>
        <w:ind w:left="720" w:firstLine="0"/>
        <w:jc w:val="both"/>
        <w:rPr>
          <w:b w:val="1"/>
          <w:color w:val="ff0000"/>
          <w:sz w:val="20"/>
          <w:szCs w:val="20"/>
        </w:rPr>
      </w:pPr>
      <w:r w:rsidDel="00000000" w:rsidR="00000000" w:rsidRPr="00000000">
        <w:rPr>
          <w:rtl w:val="0"/>
        </w:rPr>
      </w:r>
    </w:p>
    <w:p w:rsidR="00000000" w:rsidDel="00000000" w:rsidP="00000000" w:rsidRDefault="00000000" w:rsidRPr="00000000" w14:paraId="0000002D">
      <w:pPr>
        <w:widowControl w:val="0"/>
        <w:spacing w:line="288" w:lineRule="auto"/>
        <w:ind w:left="720" w:firstLine="0"/>
        <w:jc w:val="both"/>
        <w:rPr>
          <w:b w:val="1"/>
          <w:color w:val="ff0000"/>
          <w:sz w:val="20"/>
          <w:szCs w:val="20"/>
        </w:rPr>
      </w:pPr>
      <w:r w:rsidDel="00000000" w:rsidR="00000000" w:rsidRPr="00000000">
        <w:rPr>
          <w:rtl w:val="0"/>
        </w:rPr>
      </w:r>
    </w:p>
    <w:p w:rsidR="00000000" w:rsidDel="00000000" w:rsidP="00000000" w:rsidRDefault="00000000" w:rsidRPr="00000000" w14:paraId="0000002E">
      <w:pPr>
        <w:widowControl w:val="0"/>
        <w:spacing w:line="288" w:lineRule="auto"/>
        <w:ind w:left="720" w:firstLine="0"/>
        <w:jc w:val="both"/>
        <w:rPr>
          <w:sz w:val="20"/>
          <w:szCs w:val="20"/>
        </w:rPr>
      </w:pPr>
      <w:r w:rsidDel="00000000" w:rsidR="00000000" w:rsidRPr="00000000">
        <w:rPr>
          <w:rtl w:val="0"/>
        </w:rPr>
      </w:r>
    </w:p>
    <w:p w:rsidR="00000000" w:rsidDel="00000000" w:rsidP="00000000" w:rsidRDefault="00000000" w:rsidRPr="00000000" w14:paraId="0000002F">
      <w:pPr>
        <w:widowControl w:val="0"/>
        <w:spacing w:line="288" w:lineRule="auto"/>
        <w:ind w:left="720" w:firstLine="0"/>
        <w:jc w:val="both"/>
        <w:rPr>
          <w:sz w:val="20"/>
          <w:szCs w:val="20"/>
        </w:rPr>
      </w:pPr>
      <w:r w:rsidDel="00000000" w:rsidR="00000000" w:rsidRPr="00000000">
        <w:rPr>
          <w:rtl w:val="0"/>
        </w:rPr>
      </w:r>
    </w:p>
    <w:p w:rsidR="00000000" w:rsidDel="00000000" w:rsidP="00000000" w:rsidRDefault="00000000" w:rsidRPr="00000000" w14:paraId="00000030">
      <w:pPr>
        <w:widowControl w:val="0"/>
        <w:spacing w:line="288" w:lineRule="auto"/>
        <w:jc w:val="both"/>
        <w:rPr>
          <w:rFonts w:ascii="Avenir" w:cs="Avenir" w:eastAsia="Avenir" w:hAnsi="Aveni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 w:name="Avenir"/>
</w:fonts>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otnote w:id="0">
    <w:p w:rsidR="00000000" w:rsidDel="00000000" w:rsidP="00000000" w:rsidRDefault="00000000" w:rsidRPr="00000000" w14:paraId="00000031">
      <w:pPr>
        <w:widowControl w:val="0"/>
        <w:spacing w:line="240" w:lineRule="auto"/>
        <w:rPr>
          <w:rFonts w:ascii="Times New Roman" w:cs="Times New Roman" w:eastAsia="Times New Roman" w:hAnsi="Times New Roman"/>
          <w:sz w:val="16"/>
          <w:szCs w:val="16"/>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16"/>
          <w:szCs w:val="16"/>
          <w:rtl w:val="0"/>
        </w:rPr>
        <w:t xml:space="preserve"> </w:t>
      </w:r>
      <w:r w:rsidDel="00000000" w:rsidR="00000000" w:rsidRPr="00000000">
        <w:rPr>
          <w:rFonts w:ascii="Avenir" w:cs="Avenir" w:eastAsia="Avenir" w:hAnsi="Avenir"/>
          <w:sz w:val="16"/>
          <w:szCs w:val="16"/>
          <w:rtl w:val="0"/>
        </w:rPr>
        <w:t xml:space="preserve">Isabelle Peretz – livre : Apprendre la musique – nouvelles des neurosciences – éditions Odile Jacob.</w:t>
      </w:r>
      <w:r w:rsidDel="00000000" w:rsidR="00000000" w:rsidRPr="00000000">
        <w:rPr>
          <w:rtl w:val="0"/>
        </w:rPr>
      </w:r>
    </w:p>
  </w:footnote>
</w:footnote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fr"/>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5" Type="http://schemas.openxmlformats.org/officeDocument/2006/relationships/numbering" Target="numbering.xml"/><Relationship Id="rId6"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